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jc w:val="center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ANEXO N°2</w:t>
      </w:r>
    </w:p>
    <w:p w:rsidR="00000000" w:rsidDel="00000000" w:rsidP="00000000" w:rsidRDefault="00000000" w:rsidRPr="00000000" w14:paraId="00000002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jc w:val="center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PROPUESTA ECONÓMICA </w:t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jc w:val="center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ADQUISICIÓN DE SILLÓN CLÍNICO TRANSFORMABLE CAMILLA PARA PROYECTO “REPOSICIÓN CON RELOCALIZACIÓN DE HOSPITAL DE MELIPILLA”.</w:t>
      </w:r>
    </w:p>
    <w:p w:rsidR="00000000" w:rsidDel="00000000" w:rsidP="00000000" w:rsidRDefault="00000000" w:rsidRPr="00000000" w14:paraId="00000004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jc w:val="center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jc w:val="center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jc w:val="center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jc w:val="center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1"/>
            <w:tblW w:w="9465.0" w:type="dxa"/>
            <w:jc w:val="left"/>
            <w:tblLayout w:type="fixed"/>
            <w:tblLook w:val="0400"/>
          </w:tblPr>
          <w:tblGrid>
            <w:gridCol w:w="2220"/>
            <w:gridCol w:w="975"/>
            <w:gridCol w:w="1365"/>
            <w:gridCol w:w="1590"/>
            <w:gridCol w:w="1845"/>
            <w:gridCol w:w="1470"/>
            <w:tblGridChange w:id="0">
              <w:tblGrid>
                <w:gridCol w:w="2220"/>
                <w:gridCol w:w="975"/>
                <w:gridCol w:w="1365"/>
                <w:gridCol w:w="1590"/>
                <w:gridCol w:w="1845"/>
                <w:gridCol w:w="1470"/>
              </w:tblGrid>
            </w:tblGridChange>
          </w:tblGrid>
          <w:tr>
            <w:trPr>
              <w:cantSplit w:val="0"/>
              <w:trHeight w:val="24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d9d9d9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08">
                <w:pPr>
                  <w:spacing w:line="240" w:lineRule="auto"/>
                  <w:ind w:hanging="2"/>
                  <w:jc w:val="center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Verdana" w:cs="Verdana" w:eastAsia="Verdana" w:hAnsi="Verdana"/>
                    <w:b w:val="1"/>
                    <w:i w:val="1"/>
                    <w:sz w:val="20"/>
                    <w:szCs w:val="20"/>
                    <w:rtl w:val="0"/>
                  </w:rPr>
                  <w:t xml:space="preserve">Producto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d9d9d9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09">
                <w:pPr>
                  <w:spacing w:line="240" w:lineRule="auto"/>
                  <w:ind w:hanging="2"/>
                  <w:jc w:val="center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Verdana" w:cs="Verdana" w:eastAsia="Verdana" w:hAnsi="Verdana"/>
                    <w:b w:val="1"/>
                    <w:i w:val="1"/>
                    <w:sz w:val="20"/>
                    <w:szCs w:val="20"/>
                    <w:rtl w:val="0"/>
                  </w:rPr>
                  <w:t xml:space="preserve">Cantidad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d9d9d9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0A">
                <w:pPr>
                  <w:spacing w:line="240" w:lineRule="auto"/>
                  <w:ind w:hanging="2"/>
                  <w:jc w:val="center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Verdana" w:cs="Verdana" w:eastAsia="Verdana" w:hAnsi="Verdana"/>
                    <w:b w:val="1"/>
                    <w:i w:val="1"/>
                    <w:sz w:val="20"/>
                    <w:szCs w:val="20"/>
                    <w:rtl w:val="0"/>
                  </w:rPr>
                  <w:t xml:space="preserve">Valor Unitario Neto ($)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d9d9d9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0B">
                <w:pPr>
                  <w:spacing w:line="240" w:lineRule="auto"/>
                  <w:ind w:hanging="2"/>
                  <w:jc w:val="center"/>
                  <w:rPr>
                    <w:rFonts w:ascii="Verdana" w:cs="Verdana" w:eastAsia="Verdana" w:hAnsi="Verdana"/>
                    <w:b w:val="1"/>
                    <w:i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Verdana" w:cs="Verdana" w:eastAsia="Verdana" w:hAnsi="Verdana"/>
                    <w:b w:val="1"/>
                    <w:i w:val="1"/>
                    <w:sz w:val="20"/>
                    <w:szCs w:val="20"/>
                    <w:rtl w:val="0"/>
                  </w:rPr>
                  <w:t xml:space="preserve">Garantía Ofertada (en meses)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d9d9d9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0C">
                <w:pPr>
                  <w:spacing w:line="240" w:lineRule="auto"/>
                  <w:ind w:hanging="2"/>
                  <w:jc w:val="center"/>
                  <w:rPr>
                    <w:rFonts w:ascii="Verdana" w:cs="Verdana" w:eastAsia="Verdana" w:hAnsi="Verdana"/>
                    <w:b w:val="1"/>
                    <w:i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Verdana" w:cs="Verdana" w:eastAsia="Verdana" w:hAnsi="Verdana"/>
                    <w:b w:val="1"/>
                    <w:i w:val="1"/>
                    <w:sz w:val="20"/>
                    <w:szCs w:val="20"/>
                    <w:rtl w:val="0"/>
                  </w:rPr>
                  <w:t xml:space="preserve">Plazo de entrega (en días corridos)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d9d9d9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0D">
                <w:pPr>
                  <w:spacing w:line="240" w:lineRule="auto"/>
                  <w:ind w:hanging="2"/>
                  <w:jc w:val="center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Verdana" w:cs="Verdana" w:eastAsia="Verdana" w:hAnsi="Verdana"/>
                    <w:b w:val="1"/>
                    <w:i w:val="1"/>
                    <w:sz w:val="20"/>
                    <w:szCs w:val="20"/>
                    <w:rtl w:val="0"/>
                  </w:rPr>
                  <w:t xml:space="preserve">VALOR TOTAL NETO ( $ )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E">
                <w:pPr>
                  <w:spacing w:line="240" w:lineRule="auto"/>
                  <w:ind w:hanging="2"/>
                  <w:jc w:val="center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" w:hRule="atLeast"/>
              <w:tblHeader w:val="0"/>
            </w:trPr>
            <w:tc>
              <w:tcPr>
                <w:tcBorders>
                  <w:top w:color="cccccc" w:space="0" w:sz="6" w:val="single"/>
                  <w:left w:color="000000" w:space="0" w:sz="6" w:val="single"/>
                  <w:bottom w:color="000000" w:space="0" w:sz="6" w:val="single"/>
                  <w:right w:color="000000" w:space="0" w:sz="6" w:val="single"/>
                </w:tcBorders>
                <w:tcMar>
                  <w:top w:w="0.0" w:type="dxa"/>
                  <w:left w:w="40.0" w:type="dxa"/>
                  <w:bottom w:w="0.0" w:type="dxa"/>
                  <w:right w:w="40.0" w:type="dxa"/>
                </w:tcMar>
                <w:vAlign w:val="center"/>
              </w:tcPr>
              <w:p w:rsidR="00000000" w:rsidDel="00000000" w:rsidP="00000000" w:rsidRDefault="00000000" w:rsidRPr="00000000" w14:paraId="0000000F">
                <w:pPr>
                  <w:widowControl w:val="0"/>
                  <w:spacing w:line="276" w:lineRule="auto"/>
                  <w:rPr>
                    <w:rFonts w:ascii="Verdana" w:cs="Verdana" w:eastAsia="Verdana" w:hAnsi="Verdan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Verdana" w:cs="Verdana" w:eastAsia="Verdana" w:hAnsi="Verdana"/>
                    <w:sz w:val="20"/>
                    <w:szCs w:val="20"/>
                    <w:rtl w:val="0"/>
                  </w:rPr>
                  <w:t xml:space="preserve">SILLON CLINICO, TRANSFORMABLE CAMILLA</w:t>
                </w:r>
              </w:p>
            </w:tc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8" w:val="single"/>
                  <w:right w:color="000000" w:space="0" w:sz="8" w:val="single"/>
                </w:tcBorders>
                <w:shd w:fill="ffffff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10">
                <w:pPr>
                  <w:spacing w:after="200" w:lineRule="auto"/>
                  <w:jc w:val="center"/>
                  <w:rPr>
                    <w:rFonts w:ascii="Verdana" w:cs="Verdana" w:eastAsia="Verdana" w:hAnsi="Verdana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Verdana" w:cs="Verdana" w:eastAsia="Verdana" w:hAnsi="Verdana"/>
                    <w:sz w:val="20"/>
                    <w:szCs w:val="20"/>
                    <w:rtl w:val="0"/>
                  </w:rPr>
                  <w:t xml:space="preserve">2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ffffff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11">
                <w:pPr>
                  <w:spacing w:line="240" w:lineRule="auto"/>
                  <w:ind w:hanging="2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ffffff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12">
                <w:pPr>
                  <w:spacing w:line="240" w:lineRule="auto"/>
                  <w:ind w:hanging="2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ffffff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13">
                <w:pPr>
                  <w:spacing w:line="240" w:lineRule="auto"/>
                  <w:ind w:hanging="2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ffffff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14">
                <w:pPr>
                  <w:spacing w:line="240" w:lineRule="auto"/>
                  <w:ind w:hanging="2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21" w:hRule="atLeast"/>
              <w:tblHeader w:val="0"/>
            </w:trPr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ffffff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15">
                <w:pPr>
                  <w:spacing w:line="240" w:lineRule="auto"/>
                  <w:ind w:hanging="2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Verdana" w:cs="Verdana" w:eastAsia="Verdana" w:hAnsi="Verdana"/>
                    <w:b w:val="1"/>
                    <w:sz w:val="20"/>
                    <w:szCs w:val="20"/>
                    <w:rtl w:val="0"/>
                  </w:rPr>
                  <w:t xml:space="preserve">TOTAL OFERTA ECONÓMICA IVA INCLUIDO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ffffff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18">
                <w:pPr>
                  <w:widowControl w:val="0"/>
                  <w:ind w:hanging="2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ffffff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19">
                <w:pPr>
                  <w:widowControl w:val="0"/>
                  <w:ind w:hanging="2"/>
                  <w:rPr>
                    <w:rFonts w:ascii="Times New Roman" w:cs="Times New Roman" w:eastAsia="Times New Roman" w:hAnsi="Times New Roman"/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ffffff" w:val="clear"/>
                <w:tcMar>
                  <w:top w:w="0.0" w:type="dxa"/>
                  <w:left w:w="108.0" w:type="dxa"/>
                  <w:bottom w:w="0.0" w:type="dxa"/>
                  <w:right w:w="108.0" w:type="dxa"/>
                </w:tcMar>
              </w:tcPr>
              <w:p w:rsidR="00000000" w:rsidDel="00000000" w:rsidP="00000000" w:rsidRDefault="00000000" w:rsidRPr="00000000" w14:paraId="0000001A">
                <w:pPr>
                  <w:spacing w:line="240" w:lineRule="auto"/>
                  <w:ind w:hanging="2"/>
                  <w:rPr>
                    <w:rFonts w:ascii="Times New Roman" w:cs="Times New Roman" w:eastAsia="Times New Roman" w:hAnsi="Times New Roman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1B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20" w:line="240" w:lineRule="auto"/>
        <w:ind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                                      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20" w:line="240" w:lineRule="auto"/>
        <w:ind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       FIRMA REPRESENTANTE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20" w:line="240" w:lineRule="auto"/>
        <w:ind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       O PERSONA NATURAL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line="240" w:lineRule="auto"/>
        <w:ind w:hanging="2"/>
        <w:jc w:val="center"/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64259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s-CL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K6/oLcY9S3ZU9tkNRL1amzQnhQ==">CgMxLjAaHwoBMBIaChgICVIUChJ0YWJsZS41ZWp3aGMzYnU0ajE4AHIhMWhBR0RxOTVENmR2MzZneTNibGZkdDdwZHlZMFZ6aU5D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2024-05-10T15:40:00Z</dcterms:created>
  <dc:creator>Andrea Carreño</dc:creator>
</cp:coreProperties>
</file>